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030190" w14:textId="77777777" w:rsidR="0004270B" w:rsidRPr="0047286A" w:rsidRDefault="0031352D" w:rsidP="00517D2A">
      <w:pPr>
        <w:spacing w:line="360" w:lineRule="auto"/>
        <w:jc w:val="center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tbl>
      <w:tblPr>
        <w:bidiVisual/>
        <w:tblW w:w="3079" w:type="dxa"/>
        <w:tblInd w:w="68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0"/>
        <w:gridCol w:w="2179"/>
      </w:tblGrid>
      <w:tr w:rsidR="00FF1B9A" w:rsidRPr="0047286A" w14:paraId="2A1C93E3" w14:textId="77777777" w:rsidTr="005A7CED">
        <w:trPr>
          <w:trHeight w:val="341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5FB92A" w14:textId="77777777" w:rsidR="0004270B" w:rsidRPr="0047286A" w:rsidRDefault="0031352D" w:rsidP="0004270B">
            <w:pPr>
              <w:spacing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1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44F87E0" w14:textId="77777777" w:rsidR="00517D2A" w:rsidRPr="0047286A" w:rsidRDefault="00517D2A" w:rsidP="00F25AF3">
            <w:pPr>
              <w:spacing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</w:pPr>
          </w:p>
        </w:tc>
      </w:tr>
      <w:tr w:rsidR="00FF1B9A" w:rsidRPr="0047286A" w14:paraId="70BDFCDC" w14:textId="77777777" w:rsidTr="005A7CED">
        <w:trPr>
          <w:trHeight w:val="341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623A84" w14:textId="77777777" w:rsidR="0004270B" w:rsidRPr="0047286A" w:rsidRDefault="0031352D" w:rsidP="0004270B">
            <w:pPr>
              <w:spacing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179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446BA5A1" w14:textId="77777777" w:rsidR="0004270B" w:rsidRPr="0047286A" w:rsidRDefault="0031352D" w:rsidP="0004270B">
            <w:pPr>
              <w:spacing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</w:pPr>
          </w:p>
        </w:tc>
      </w:tr>
    </w:tbl>
    <w:p w14:paraId="439A68ED" w14:textId="77777777" w:rsidR="006A5430" w:rsidRPr="00B042DB" w:rsidRDefault="006A5430" w:rsidP="006A5430">
      <w:pPr>
        <w:jc w:val="center"/>
        <w:rPr>
          <w:b/>
          <w:bCs/>
          <w:sz w:val="48"/>
          <w:szCs w:val="48"/>
          <w:rtl/>
        </w:rPr>
      </w:pPr>
      <w:r w:rsidRPr="00B042DB">
        <w:rPr>
          <w:rFonts w:hint="cs"/>
          <w:b/>
          <w:bCs/>
          <w:sz w:val="48"/>
          <w:szCs w:val="48"/>
          <w:rtl/>
        </w:rPr>
        <w:t>וועדת מכרזים</w:t>
      </w:r>
    </w:p>
    <w:p w14:paraId="15B8203F" w14:textId="77777777" w:rsidR="006A5430" w:rsidRDefault="006A5430" w:rsidP="006A5430">
      <w:pPr>
        <w:rPr>
          <w:b/>
          <w:bCs/>
          <w:rtl/>
        </w:rPr>
      </w:pPr>
    </w:p>
    <w:p w14:paraId="53B9C3B0" w14:textId="77777777" w:rsidR="006A5430" w:rsidRPr="00B042DB" w:rsidRDefault="006A5430" w:rsidP="009B5FD5">
      <w:pPr>
        <w:rPr>
          <w:b/>
          <w:bCs/>
          <w:rtl/>
        </w:rPr>
      </w:pPr>
      <w:r w:rsidRPr="00B042DB">
        <w:rPr>
          <w:rFonts w:hint="cs"/>
          <w:b/>
          <w:bCs/>
          <w:rtl/>
        </w:rPr>
        <w:t xml:space="preserve">ישיבה מס' </w:t>
      </w:r>
      <w:r w:rsidR="009B5FD5">
        <w:rPr>
          <w:rFonts w:hint="cs"/>
          <w:b/>
          <w:bCs/>
          <w:rtl/>
        </w:rPr>
        <w:t>3</w:t>
      </w:r>
      <w:r w:rsidRPr="00B042DB">
        <w:rPr>
          <w:rFonts w:hint="cs"/>
          <w:b/>
          <w:bCs/>
          <w:rtl/>
        </w:rPr>
        <w:t xml:space="preserve"> מתאריך </w:t>
      </w:r>
      <w:r w:rsidR="009B5FD5">
        <w:rPr>
          <w:rFonts w:hint="cs"/>
          <w:b/>
          <w:bCs/>
          <w:rtl/>
        </w:rPr>
        <w:t>3/8/2020</w:t>
      </w:r>
    </w:p>
    <w:p w14:paraId="189516A0" w14:textId="77777777" w:rsidR="006A5430" w:rsidRDefault="006A5430" w:rsidP="006A5430">
      <w:pPr>
        <w:rPr>
          <w:b/>
          <w:bCs/>
          <w:rtl/>
        </w:rPr>
      </w:pPr>
    </w:p>
    <w:p w14:paraId="2A91A9E1" w14:textId="77777777" w:rsidR="006A5430" w:rsidRDefault="006A5430" w:rsidP="00DF07E1">
      <w:pPr>
        <w:rPr>
          <w:rtl/>
        </w:rPr>
      </w:pPr>
      <w:r w:rsidRPr="00B042DB">
        <w:rPr>
          <w:rFonts w:hint="cs"/>
          <w:b/>
          <w:bCs/>
          <w:rtl/>
        </w:rPr>
        <w:t>היחידה הפונה:</w:t>
      </w:r>
      <w:r>
        <w:rPr>
          <w:rFonts w:hint="cs"/>
          <w:rtl/>
        </w:rPr>
        <w:t xml:space="preserve"> </w:t>
      </w:r>
      <w:r w:rsidR="00DF07E1">
        <w:rPr>
          <w:rFonts w:hint="cs"/>
          <w:rtl/>
        </w:rPr>
        <w:t>אגף קשרי חוץ, מטה חפציב"ה</w:t>
      </w:r>
    </w:p>
    <w:p w14:paraId="312EE798" w14:textId="77777777" w:rsidR="006A5430" w:rsidRDefault="006A5430" w:rsidP="006A5430">
      <w:pPr>
        <w:rPr>
          <w:b/>
          <w:bCs/>
          <w:rtl/>
        </w:rPr>
      </w:pPr>
    </w:p>
    <w:p w14:paraId="6F77774D" w14:textId="77777777" w:rsidR="006A5430" w:rsidRPr="00DF5ED6" w:rsidRDefault="006A5430" w:rsidP="006A5430">
      <w:pPr>
        <w:rPr>
          <w:b/>
          <w:bCs/>
          <w:rtl/>
        </w:rPr>
      </w:pPr>
      <w:r w:rsidRPr="00DF5ED6">
        <w:rPr>
          <w:rFonts w:hint="cs"/>
          <w:b/>
          <w:bCs/>
          <w:rtl/>
        </w:rPr>
        <w:t>פרטי הבקשה:</w:t>
      </w:r>
    </w:p>
    <w:p w14:paraId="5528B0F2" w14:textId="77777777" w:rsidR="006A5430" w:rsidRDefault="006A5430" w:rsidP="006A5430">
      <w:pPr>
        <w:rPr>
          <w:b/>
          <w:bCs/>
          <w:rtl/>
        </w:rPr>
      </w:pPr>
    </w:p>
    <w:p w14:paraId="15190404" w14:textId="77777777" w:rsidR="006A5430" w:rsidRPr="00B22F34" w:rsidRDefault="00DF07E1" w:rsidP="006A5430">
      <w:pPr>
        <w:rPr>
          <w:b/>
          <w:bCs/>
          <w:rtl/>
        </w:rPr>
      </w:pPr>
      <w:r>
        <w:rPr>
          <w:rFonts w:hint="cs"/>
          <w:b/>
          <w:bCs/>
          <w:rtl/>
        </w:rPr>
        <w:t>התקשרות עם הסוכנות היהודית בנושא הפעלת תכנית חפציב"ה</w:t>
      </w:r>
      <w:r w:rsidR="00E57ADB">
        <w:rPr>
          <w:rFonts w:hint="cs"/>
          <w:b/>
          <w:bCs/>
          <w:rtl/>
        </w:rPr>
        <w:t xml:space="preserve"> (חינוך פורמלי ציוני יהודי בברה"מ לשעבר) </w:t>
      </w:r>
      <w:r>
        <w:rPr>
          <w:rFonts w:hint="cs"/>
          <w:b/>
          <w:bCs/>
          <w:rtl/>
        </w:rPr>
        <w:t xml:space="preserve"> לשנה"ל תשפ"א</w:t>
      </w:r>
    </w:p>
    <w:p w14:paraId="7BBBC798" w14:textId="77777777" w:rsidR="00B22F34" w:rsidRDefault="00B22F34" w:rsidP="006A5430">
      <w:pPr>
        <w:rPr>
          <w:rtl/>
        </w:rPr>
      </w:pPr>
    </w:p>
    <w:p w14:paraId="6DE5109F" w14:textId="77777777" w:rsidR="00B22F34" w:rsidRDefault="00DF07E1" w:rsidP="00BF63CF">
      <w:pPr>
        <w:spacing w:line="360" w:lineRule="auto"/>
        <w:rPr>
          <w:rtl/>
        </w:rPr>
      </w:pPr>
      <w:r>
        <w:rPr>
          <w:rFonts w:hint="cs"/>
          <w:rtl/>
        </w:rPr>
        <w:t>אגף קשרי חוץ מטה חפציב"ה מבקש לאשר התקשרות לשנה"ל תשפ"א עם ה</w:t>
      </w:r>
      <w:r w:rsidR="00B66A61">
        <w:rPr>
          <w:rFonts w:hint="cs"/>
          <w:rtl/>
        </w:rPr>
        <w:t xml:space="preserve">סוכנות היהודית, עבור הפעלת תכנית </w:t>
      </w:r>
      <w:r>
        <w:rPr>
          <w:rFonts w:hint="cs"/>
          <w:rtl/>
        </w:rPr>
        <w:t>חפציב</w:t>
      </w:r>
      <w:r w:rsidR="00B66A61">
        <w:rPr>
          <w:rFonts w:hint="cs"/>
          <w:rtl/>
        </w:rPr>
        <w:t>"</w:t>
      </w:r>
      <w:r>
        <w:rPr>
          <w:rFonts w:hint="cs"/>
          <w:rtl/>
        </w:rPr>
        <w:t>ה לשנה"ל תשפ"א.</w:t>
      </w:r>
    </w:p>
    <w:p w14:paraId="07BB8E17" w14:textId="77777777" w:rsidR="00E57ADB" w:rsidRDefault="00DF07E1" w:rsidP="00E57ADB">
      <w:pPr>
        <w:spacing w:line="360" w:lineRule="auto"/>
        <w:rPr>
          <w:rtl/>
        </w:rPr>
      </w:pPr>
      <w:r>
        <w:rPr>
          <w:rFonts w:hint="cs"/>
          <w:rtl/>
        </w:rPr>
        <w:t>מטרת התכנית: טיפוח, העמקה וביסוס הזהות היהודית בקרב תלמידים ממדינות ברה"מ לשעבר והעמקת הקשר שלהם ליהדות, למורשת העם היהודי, למדינת ישראל ולמפעל הציוני. זאת, תוך חיזוק הקשרים עם המשפחות והקהילות היהודיות במדינות אלה.</w:t>
      </w:r>
      <w:r w:rsidR="00E57ADB">
        <w:rPr>
          <w:rFonts w:hint="cs"/>
          <w:rtl/>
        </w:rPr>
        <w:t xml:space="preserve"> התכנית תופעל ב 46 בתי ספר המאורגנים ב 3 רשתות חינוך, כ- 50 מורים שליחים וכ- 13,300 תלמידים.</w:t>
      </w:r>
    </w:p>
    <w:p w14:paraId="4146B23E" w14:textId="77777777" w:rsidR="00E57ADB" w:rsidRDefault="00E57ADB" w:rsidP="00FC54A0">
      <w:pPr>
        <w:spacing w:line="360" w:lineRule="auto"/>
        <w:rPr>
          <w:rtl/>
        </w:rPr>
      </w:pPr>
      <w:r w:rsidRPr="00E57ADB">
        <w:rPr>
          <w:rtl/>
        </w:rPr>
        <w:t xml:space="preserve">ההתקשרות כוללת הפעלת תכניות שעוסקות בלימוד עברית בבתי ספר יומיים המאורגנים ב-3 רשתות </w:t>
      </w:r>
      <w:r w:rsidRPr="00E57ADB">
        <w:rPr>
          <w:rFonts w:hint="cs"/>
          <w:rtl/>
        </w:rPr>
        <w:t xml:space="preserve">חינוך </w:t>
      </w:r>
      <w:r w:rsidRPr="00E57ADB">
        <w:rPr>
          <w:rtl/>
        </w:rPr>
        <w:t xml:space="preserve">באמצעות </w:t>
      </w:r>
    </w:p>
    <w:p w14:paraId="5030BC9B" w14:textId="77777777" w:rsidR="00E57ADB" w:rsidRPr="00E57ADB" w:rsidRDefault="00E57ADB" w:rsidP="00FC54A0">
      <w:pPr>
        <w:spacing w:line="360" w:lineRule="auto"/>
        <w:rPr>
          <w:rtl/>
        </w:rPr>
      </w:pPr>
      <w:r w:rsidRPr="00E57ADB">
        <w:rPr>
          <w:rtl/>
        </w:rPr>
        <w:t>מורים שליחים מישראל המלמדים בבתי ספר אלה .</w:t>
      </w:r>
      <w:r w:rsidRPr="00E57ADB">
        <w:rPr>
          <w:rFonts w:hint="cs"/>
          <w:rtl/>
        </w:rPr>
        <w:t xml:space="preserve"> כמו-כן, הפעלת פרויקטים חינוכיים בבתי הספר כגון: "מסע שלי לישראל", "אולימפיאדות חפציב"ה", "תאומות בתי ספר", "אומנויות", "</w:t>
      </w:r>
      <w:r w:rsidRPr="00E57ADB">
        <w:t>YOFI</w:t>
      </w:r>
      <w:r w:rsidRPr="00E57ADB">
        <w:rPr>
          <w:rFonts w:hint="cs"/>
          <w:rtl/>
        </w:rPr>
        <w:t>" וכדו'.</w:t>
      </w:r>
    </w:p>
    <w:p w14:paraId="78C0561B" w14:textId="77777777" w:rsidR="00DF07E1" w:rsidRDefault="00DF07E1" w:rsidP="00BF63CF">
      <w:pPr>
        <w:spacing w:line="360" w:lineRule="auto"/>
        <w:rPr>
          <w:rtl/>
        </w:rPr>
      </w:pPr>
    </w:p>
    <w:p w14:paraId="05B434CF" w14:textId="77777777" w:rsidR="00DF07E1" w:rsidRDefault="00DF07E1" w:rsidP="00B66A61">
      <w:pPr>
        <w:spacing w:line="360" w:lineRule="auto"/>
        <w:rPr>
          <w:rtl/>
        </w:rPr>
      </w:pPr>
      <w:r>
        <w:rPr>
          <w:rFonts w:hint="cs"/>
          <w:rtl/>
        </w:rPr>
        <w:t xml:space="preserve">נימוקים לביצוע ההתקשרת מופיעים במכתבה של ד"ר דלית אטרקצ'י מיום </w:t>
      </w:r>
      <w:r w:rsidR="00B66A61">
        <w:rPr>
          <w:rFonts w:hint="cs"/>
          <w:rtl/>
        </w:rPr>
        <w:t>2/8/2020</w:t>
      </w:r>
      <w:r>
        <w:rPr>
          <w:rFonts w:hint="cs"/>
          <w:rtl/>
        </w:rPr>
        <w:t>, המצ"ב.</w:t>
      </w:r>
      <w:r w:rsidR="00E57ADB">
        <w:rPr>
          <w:rFonts w:hint="cs"/>
          <w:rtl/>
        </w:rPr>
        <w:t xml:space="preserve"> </w:t>
      </w:r>
    </w:p>
    <w:p w14:paraId="6D5AAB5C" w14:textId="77777777" w:rsidR="00B22F34" w:rsidRDefault="00B22F34" w:rsidP="00DF07E1">
      <w:pPr>
        <w:spacing w:line="360" w:lineRule="auto"/>
        <w:rPr>
          <w:rtl/>
        </w:rPr>
      </w:pPr>
      <w:r>
        <w:rPr>
          <w:rFonts w:hint="cs"/>
          <w:rtl/>
        </w:rPr>
        <w:t xml:space="preserve">מבקשים לאשר נוסח הודעה בדבר כוונה להתקשרות </w:t>
      </w:r>
      <w:r w:rsidR="00DF07E1">
        <w:rPr>
          <w:rFonts w:hint="cs"/>
          <w:rtl/>
        </w:rPr>
        <w:t xml:space="preserve"> עפ"י הוראת התכ"מ 7.3.6.9- התקשרויות עם ההסתדרות הציונית או הסוכנות היהודית</w:t>
      </w:r>
      <w:r>
        <w:rPr>
          <w:rFonts w:hint="cs"/>
          <w:rtl/>
        </w:rPr>
        <w:t>.</w:t>
      </w:r>
    </w:p>
    <w:p w14:paraId="4A6CD12C" w14:textId="77777777" w:rsidR="00E57ADB" w:rsidRDefault="00E57ADB" w:rsidP="00812ADD">
      <w:pPr>
        <w:spacing w:line="360" w:lineRule="auto"/>
        <w:rPr>
          <w:rtl/>
        </w:rPr>
      </w:pPr>
      <w:r>
        <w:rPr>
          <w:rFonts w:hint="cs"/>
          <w:rtl/>
        </w:rPr>
        <w:t>מצ"ב הצהרת הסוכנות  כי אינה מבצעת התקשרויות דומות להתקשרות עם המשרד להשכלה גבוהה ומשלימה, עם גופים ממשלתיים אחרים.</w:t>
      </w:r>
    </w:p>
    <w:p w14:paraId="4BA15C6D" w14:textId="77777777" w:rsidR="006A5430" w:rsidRDefault="006A5430" w:rsidP="00535CB6">
      <w:pPr>
        <w:rPr>
          <w:b/>
          <w:bCs/>
          <w:rtl/>
        </w:rPr>
      </w:pPr>
      <w:r w:rsidRPr="00E6163C">
        <w:rPr>
          <w:rFonts w:hint="cs"/>
          <w:b/>
          <w:bCs/>
          <w:rtl/>
        </w:rPr>
        <w:t>ספק:</w:t>
      </w:r>
      <w:r w:rsidRPr="00E6163C">
        <w:rPr>
          <w:rFonts w:hint="cs"/>
          <w:rtl/>
        </w:rPr>
        <w:t xml:space="preserve"> </w:t>
      </w:r>
      <w:r w:rsidR="00535CB6">
        <w:rPr>
          <w:rFonts w:hint="cs"/>
          <w:rtl/>
        </w:rPr>
        <w:t>הסוכנות היהודית לא"י 500500046</w:t>
      </w:r>
    </w:p>
    <w:p w14:paraId="08639A77" w14:textId="77777777" w:rsidR="001D6E13" w:rsidRDefault="001D6E13" w:rsidP="001D6E13">
      <w:pPr>
        <w:rPr>
          <w:b/>
          <w:bCs/>
          <w:rtl/>
        </w:rPr>
      </w:pPr>
    </w:p>
    <w:p w14:paraId="70298B0A" w14:textId="77777777" w:rsidR="006A5430" w:rsidRPr="00E6163C" w:rsidRDefault="006A5430" w:rsidP="00535CB6">
      <w:pPr>
        <w:rPr>
          <w:rtl/>
        </w:rPr>
      </w:pPr>
      <w:r w:rsidRPr="00E6163C">
        <w:rPr>
          <w:rFonts w:hint="cs"/>
          <w:b/>
          <w:bCs/>
          <w:rtl/>
        </w:rPr>
        <w:t>תקופת התקשרות:</w:t>
      </w:r>
      <w:r w:rsidRPr="00E6163C">
        <w:rPr>
          <w:rFonts w:hint="cs"/>
          <w:rtl/>
        </w:rPr>
        <w:t xml:space="preserve"> </w:t>
      </w:r>
      <w:r w:rsidR="00535CB6">
        <w:rPr>
          <w:rFonts w:hint="cs"/>
          <w:rtl/>
        </w:rPr>
        <w:t>1/9</w:t>
      </w:r>
      <w:r w:rsidR="001D6E13">
        <w:rPr>
          <w:rFonts w:hint="cs"/>
          <w:rtl/>
        </w:rPr>
        <w:t xml:space="preserve">/20- </w:t>
      </w:r>
      <w:r w:rsidR="00535CB6">
        <w:rPr>
          <w:rFonts w:hint="cs"/>
          <w:rtl/>
        </w:rPr>
        <w:t>31/8/21</w:t>
      </w:r>
    </w:p>
    <w:p w14:paraId="04C7E73D" w14:textId="77777777" w:rsidR="006A5430" w:rsidRDefault="006A5430" w:rsidP="006A5430">
      <w:pPr>
        <w:rPr>
          <w:b/>
          <w:bCs/>
          <w:rtl/>
        </w:rPr>
      </w:pPr>
    </w:p>
    <w:p w14:paraId="03FEB228" w14:textId="77777777" w:rsidR="006A5430" w:rsidRDefault="006A5430" w:rsidP="00535CB6">
      <w:pPr>
        <w:spacing w:line="360" w:lineRule="auto"/>
        <w:rPr>
          <w:b/>
          <w:bCs/>
          <w:rtl/>
        </w:rPr>
      </w:pPr>
      <w:r>
        <w:rPr>
          <w:rFonts w:hint="cs"/>
          <w:b/>
          <w:bCs/>
          <w:rtl/>
        </w:rPr>
        <w:t xml:space="preserve">סכום כולל: </w:t>
      </w:r>
      <w:r w:rsidR="00535CB6">
        <w:rPr>
          <w:rFonts w:hint="cs"/>
          <w:rtl/>
        </w:rPr>
        <w:t xml:space="preserve">12,945,840 ₪ </w:t>
      </w:r>
    </w:p>
    <w:p w14:paraId="5D055556" w14:textId="77777777" w:rsidR="001D6E13" w:rsidRPr="001D6E13" w:rsidRDefault="001D6E13" w:rsidP="006A5430">
      <w:pPr>
        <w:rPr>
          <w:rtl/>
        </w:rPr>
      </w:pPr>
    </w:p>
    <w:p w14:paraId="30A7B5E9" w14:textId="77777777" w:rsidR="001D6E13" w:rsidRDefault="006A5430" w:rsidP="00E57ADB">
      <w:pPr>
        <w:rPr>
          <w:rFonts w:eastAsia="Times New Roman"/>
        </w:rPr>
      </w:pPr>
      <w:r w:rsidRPr="00483F14">
        <w:rPr>
          <w:rFonts w:hint="cs"/>
          <w:b/>
          <w:bCs/>
          <w:rtl/>
        </w:rPr>
        <w:t>תקנה תקציבית:</w:t>
      </w:r>
      <w:r>
        <w:rPr>
          <w:rFonts w:hint="cs"/>
          <w:b/>
          <w:bCs/>
          <w:rtl/>
        </w:rPr>
        <w:t xml:space="preserve">  </w:t>
      </w:r>
      <w:r w:rsidR="001D6E13">
        <w:rPr>
          <w:rFonts w:eastAsia="Times New Roman" w:hint="cs"/>
          <w:rtl/>
        </w:rPr>
        <w:t>206</w:t>
      </w:r>
      <w:r w:rsidR="00E57ADB">
        <w:rPr>
          <w:rFonts w:eastAsia="Times New Roman" w:hint="cs"/>
          <w:rtl/>
        </w:rPr>
        <w:t>00152</w:t>
      </w:r>
      <w:r w:rsidR="001D6E13">
        <w:rPr>
          <w:rFonts w:eastAsia="Times New Roman" w:hint="cs"/>
          <w:rtl/>
        </w:rPr>
        <w:t xml:space="preserve"> מרכז קרנות</w:t>
      </w:r>
      <w:r w:rsidR="00E57ADB">
        <w:rPr>
          <w:rFonts w:eastAsia="Times New Roman" w:hint="cs"/>
          <w:rtl/>
        </w:rPr>
        <w:t xml:space="preserve"> </w:t>
      </w:r>
      <w:r w:rsidR="001D6E13">
        <w:rPr>
          <w:rFonts w:eastAsia="Times New Roman" w:hint="cs"/>
          <w:rtl/>
        </w:rPr>
        <w:t xml:space="preserve"> 2000</w:t>
      </w:r>
      <w:r w:rsidR="00E57ADB">
        <w:rPr>
          <w:rFonts w:eastAsia="Times New Roman" w:hint="cs"/>
          <w:rtl/>
        </w:rPr>
        <w:t xml:space="preserve">16109  </w:t>
      </w:r>
    </w:p>
    <w:p w14:paraId="2CFA742D" w14:textId="77777777" w:rsidR="001D6E13" w:rsidRDefault="001D6E13" w:rsidP="001D6E13">
      <w:pPr>
        <w:bidi w:val="0"/>
        <w:rPr>
          <w:rFonts w:eastAsia="Times New Roman"/>
        </w:rPr>
      </w:pPr>
    </w:p>
    <w:p w14:paraId="1F47B598" w14:textId="77777777" w:rsidR="00FC54A0" w:rsidRDefault="00FC54A0" w:rsidP="00E57ADB">
      <w:pPr>
        <w:rPr>
          <w:b/>
          <w:bCs/>
          <w:rtl/>
        </w:rPr>
      </w:pPr>
    </w:p>
    <w:p w14:paraId="1D0E5A7E" w14:textId="77777777" w:rsidR="00FC54A0" w:rsidRDefault="00FC54A0" w:rsidP="00E57ADB">
      <w:pPr>
        <w:rPr>
          <w:b/>
          <w:bCs/>
          <w:rtl/>
        </w:rPr>
      </w:pPr>
    </w:p>
    <w:p w14:paraId="4AB2582F" w14:textId="77777777" w:rsidR="00FC54A0" w:rsidRDefault="00FC54A0" w:rsidP="00E57ADB">
      <w:pPr>
        <w:rPr>
          <w:b/>
          <w:bCs/>
          <w:rtl/>
        </w:rPr>
      </w:pPr>
    </w:p>
    <w:p w14:paraId="36EDD6B2" w14:textId="77777777" w:rsidR="00FC54A0" w:rsidRDefault="00FC54A0" w:rsidP="00E57ADB">
      <w:pPr>
        <w:rPr>
          <w:b/>
          <w:bCs/>
          <w:rtl/>
        </w:rPr>
      </w:pPr>
    </w:p>
    <w:p w14:paraId="5D52396A" w14:textId="77777777" w:rsidR="00FC54A0" w:rsidRDefault="00FC54A0" w:rsidP="00E57ADB">
      <w:pPr>
        <w:rPr>
          <w:b/>
          <w:bCs/>
          <w:rtl/>
        </w:rPr>
      </w:pPr>
    </w:p>
    <w:p w14:paraId="36716DAD" w14:textId="77777777" w:rsidR="00FC54A0" w:rsidRDefault="00FC54A0" w:rsidP="00E57ADB">
      <w:pPr>
        <w:rPr>
          <w:b/>
          <w:bCs/>
          <w:rtl/>
        </w:rPr>
      </w:pPr>
    </w:p>
    <w:p w14:paraId="38895B57" w14:textId="77777777" w:rsidR="00FC54A0" w:rsidRDefault="00FC54A0" w:rsidP="00E57ADB">
      <w:pPr>
        <w:rPr>
          <w:b/>
          <w:bCs/>
          <w:rtl/>
        </w:rPr>
      </w:pPr>
    </w:p>
    <w:p w14:paraId="0881FC1D" w14:textId="77777777" w:rsidR="00FC54A0" w:rsidRDefault="00FC54A0" w:rsidP="00E57ADB">
      <w:pPr>
        <w:rPr>
          <w:b/>
          <w:bCs/>
          <w:rtl/>
        </w:rPr>
      </w:pPr>
    </w:p>
    <w:p w14:paraId="7DB1A066" w14:textId="77777777" w:rsidR="00FC54A0" w:rsidRDefault="00FC54A0" w:rsidP="00E57ADB">
      <w:pPr>
        <w:rPr>
          <w:b/>
          <w:bCs/>
          <w:rtl/>
        </w:rPr>
      </w:pPr>
    </w:p>
    <w:p w14:paraId="22636E48" w14:textId="77777777" w:rsidR="00FC54A0" w:rsidRDefault="00FC54A0" w:rsidP="00E57ADB">
      <w:pPr>
        <w:rPr>
          <w:b/>
          <w:bCs/>
          <w:rtl/>
        </w:rPr>
      </w:pPr>
    </w:p>
    <w:p w14:paraId="5B8A7222" w14:textId="77777777" w:rsidR="006A5430" w:rsidRDefault="006A5430" w:rsidP="00E57ADB">
      <w:pPr>
        <w:rPr>
          <w:rtl/>
        </w:rPr>
      </w:pPr>
      <w:r>
        <w:rPr>
          <w:rFonts w:hint="cs"/>
          <w:b/>
          <w:bCs/>
          <w:rtl/>
        </w:rPr>
        <w:t xml:space="preserve">פירוט התקשרויות קודמות: </w:t>
      </w:r>
    </w:p>
    <w:p w14:paraId="6949621C" w14:textId="77777777" w:rsidR="00FC54A0" w:rsidRDefault="00FC54A0" w:rsidP="00E57ADB">
      <w:pPr>
        <w:rPr>
          <w:rtl/>
        </w:rPr>
      </w:pPr>
    </w:p>
    <w:p w14:paraId="3F45AB42" w14:textId="77777777" w:rsidR="00FC54A0" w:rsidRDefault="00FC54A0" w:rsidP="00E57ADB">
      <w:pPr>
        <w:rPr>
          <w:rtl/>
        </w:rPr>
      </w:pPr>
      <w:r>
        <w:rPr>
          <w:noProof/>
        </w:rPr>
        <w:drawing>
          <wp:inline distT="0" distB="0" distL="0" distR="0" wp14:anchorId="3783CF67" wp14:editId="56B87EF4">
            <wp:extent cx="5732796" cy="3492000"/>
            <wp:effectExtent l="0" t="0" r="127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/>
                    <a:srcRect l="10454" t="20743" r="26825" b="12226"/>
                    <a:stretch/>
                  </pic:blipFill>
                  <pic:spPr bwMode="auto">
                    <a:xfrm>
                      <a:off x="0" y="0"/>
                      <a:ext cx="5732796" cy="3492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EC7C9B5" w14:textId="77777777" w:rsidR="00E57ADB" w:rsidRPr="00586E27" w:rsidRDefault="00E57ADB" w:rsidP="00E57ADB">
      <w:pPr>
        <w:rPr>
          <w:rtl/>
        </w:rPr>
      </w:pPr>
    </w:p>
    <w:p w14:paraId="01921094" w14:textId="77777777" w:rsidR="006A5430" w:rsidRDefault="006A5430" w:rsidP="006A5430">
      <w:pPr>
        <w:rPr>
          <w:rtl/>
        </w:rPr>
      </w:pPr>
    </w:p>
    <w:p w14:paraId="5B92BFED" w14:textId="77777777" w:rsidR="006A5430" w:rsidRDefault="006A5430" w:rsidP="00E57ADB">
      <w:pPr>
        <w:rPr>
          <w:rtl/>
        </w:rPr>
      </w:pPr>
      <w:r w:rsidRPr="00E6163C">
        <w:rPr>
          <w:rFonts w:hint="cs"/>
          <w:rtl/>
        </w:rPr>
        <w:t xml:space="preserve">מצורפת תוכנית עבודה </w:t>
      </w:r>
      <w:r w:rsidR="00812ADD">
        <w:rPr>
          <w:rFonts w:hint="cs"/>
          <w:rtl/>
        </w:rPr>
        <w:t>.</w:t>
      </w:r>
    </w:p>
    <w:p w14:paraId="27D9CFDA" w14:textId="77777777" w:rsidR="006A5430" w:rsidRDefault="006A5430" w:rsidP="006A5430">
      <w:pPr>
        <w:rPr>
          <w:rtl/>
        </w:rPr>
      </w:pPr>
    </w:p>
    <w:p w14:paraId="6A079A96" w14:textId="77777777" w:rsidR="006A5430" w:rsidRDefault="006A5430" w:rsidP="006A5430">
      <w:pPr>
        <w:rPr>
          <w:b/>
          <w:bCs/>
          <w:rtl/>
        </w:rPr>
      </w:pPr>
      <w:r>
        <w:rPr>
          <w:rFonts w:hint="cs"/>
          <w:b/>
          <w:bCs/>
          <w:rtl/>
        </w:rPr>
        <w:t>________________________________________________________________________________</w:t>
      </w:r>
    </w:p>
    <w:p w14:paraId="40C255C4" w14:textId="77777777" w:rsidR="006A5430" w:rsidRDefault="006A5430" w:rsidP="006A5430">
      <w:pPr>
        <w:rPr>
          <w:b/>
          <w:bCs/>
          <w:rtl/>
        </w:rPr>
      </w:pPr>
    </w:p>
    <w:p w14:paraId="7A6121E8" w14:textId="77777777" w:rsidR="00BF63CF" w:rsidRDefault="00BF63CF" w:rsidP="006A5430">
      <w:pPr>
        <w:rPr>
          <w:b/>
          <w:bCs/>
          <w:rtl/>
        </w:rPr>
      </w:pPr>
    </w:p>
    <w:p w14:paraId="7B5EBC16" w14:textId="77777777" w:rsidR="00BF63CF" w:rsidRDefault="00BF63CF" w:rsidP="006A5430">
      <w:pPr>
        <w:rPr>
          <w:b/>
          <w:bCs/>
          <w:rtl/>
        </w:rPr>
      </w:pPr>
    </w:p>
    <w:p w14:paraId="7C628D1A" w14:textId="77777777" w:rsidR="006A5430" w:rsidRDefault="006A5430" w:rsidP="006A5430">
      <w:pPr>
        <w:rPr>
          <w:b/>
          <w:bCs/>
          <w:rtl/>
        </w:rPr>
      </w:pPr>
      <w:r w:rsidRPr="00586E27">
        <w:rPr>
          <w:rFonts w:hint="cs"/>
          <w:b/>
          <w:bCs/>
          <w:rtl/>
        </w:rPr>
        <w:t>החלטת הוועדה:</w:t>
      </w:r>
    </w:p>
    <w:p w14:paraId="6BCC1B0C" w14:textId="77777777" w:rsidR="0034673F" w:rsidRPr="00586E27" w:rsidRDefault="0034673F" w:rsidP="006A5430">
      <w:pPr>
        <w:rPr>
          <w:b/>
          <w:bCs/>
          <w:rtl/>
        </w:rPr>
      </w:pPr>
    </w:p>
    <w:p w14:paraId="10369E43" w14:textId="77777777" w:rsidR="006A5430" w:rsidRPr="00E6163C" w:rsidRDefault="006A5430" w:rsidP="006A5430">
      <w:pPr>
        <w:rPr>
          <w:rtl/>
        </w:rPr>
      </w:pPr>
    </w:p>
    <w:p w14:paraId="1A623068" w14:textId="6A66CF19" w:rsidR="00FC54A0" w:rsidRPr="00B22F34" w:rsidRDefault="00AD32B8" w:rsidP="00FC54A0">
      <w:pPr>
        <w:rPr>
          <w:b/>
          <w:bCs/>
          <w:rtl/>
        </w:rPr>
      </w:pPr>
      <w:r>
        <w:rPr>
          <w:rFonts w:hint="cs"/>
          <w:b/>
          <w:bCs/>
          <w:rtl/>
        </w:rPr>
        <w:t xml:space="preserve">פרסום מודעה לקראת </w:t>
      </w:r>
      <w:r w:rsidR="00FC54A0">
        <w:rPr>
          <w:rFonts w:hint="cs"/>
          <w:b/>
          <w:bCs/>
          <w:rtl/>
        </w:rPr>
        <w:t>התקשרות עם הסוכנות היהודית בנושא הפעלת תכנית חפציב"ה (חינוך פורמלי ציוני יהודי בברה"מ לשעבר)  לשנה"ל תשפ"א</w:t>
      </w:r>
    </w:p>
    <w:p w14:paraId="43E7C4DF" w14:textId="77777777" w:rsidR="00FC54A0" w:rsidRDefault="00FC54A0" w:rsidP="00FC54A0">
      <w:pPr>
        <w:rPr>
          <w:rtl/>
        </w:rPr>
      </w:pPr>
    </w:p>
    <w:p w14:paraId="2D78769B" w14:textId="23A7AECD" w:rsidR="00C514D3" w:rsidRDefault="00C514D3" w:rsidP="0031352D">
      <w:pPr>
        <w:spacing w:line="360" w:lineRule="auto"/>
        <w:rPr>
          <w:rFonts w:hint="cs"/>
          <w:rtl/>
        </w:rPr>
      </w:pPr>
      <w:r>
        <w:rPr>
          <w:rFonts w:hint="cs"/>
          <w:rtl/>
        </w:rPr>
        <w:t xml:space="preserve">עפ"י הוראת התכ"מ 7.3.6.9 - מאשרים לפרסום את נוסח ההודעה בדבר כוונה להתקשרות </w:t>
      </w:r>
      <w:r w:rsidR="0084646A">
        <w:rPr>
          <w:rFonts w:hint="cs"/>
          <w:rtl/>
        </w:rPr>
        <w:t xml:space="preserve">, בכפוף לתיקונים, </w:t>
      </w:r>
      <w:r>
        <w:rPr>
          <w:rFonts w:hint="cs"/>
          <w:rtl/>
        </w:rPr>
        <w:t xml:space="preserve">ואת מכתבה של ד"ר דלית אטרקצ'י מיום </w:t>
      </w:r>
      <w:r w:rsidR="00B66A61">
        <w:rPr>
          <w:rFonts w:hint="cs"/>
          <w:rtl/>
        </w:rPr>
        <w:t>2/8/2020</w:t>
      </w:r>
      <w:r w:rsidR="003E1EA2">
        <w:rPr>
          <w:rFonts w:hint="cs"/>
          <w:rtl/>
        </w:rPr>
        <w:t xml:space="preserve"> , כחוות דעת.</w:t>
      </w:r>
      <w:r>
        <w:rPr>
          <w:rFonts w:hint="cs"/>
          <w:rtl/>
        </w:rPr>
        <w:t xml:space="preserve"> כמו כן יש לפרסם את הצהרת הסוכנות כי אינה מבצעת התקשרויות דומות להתקשרות עם המשרד להשכלה גבוהה ומשלימה, עם גופים ממשלתיים אחרים</w:t>
      </w:r>
      <w:r w:rsidR="0031352D">
        <w:rPr>
          <w:rFonts w:hint="cs"/>
          <w:rtl/>
        </w:rPr>
        <w:t>.</w:t>
      </w:r>
    </w:p>
    <w:p w14:paraId="016AD8C0" w14:textId="77777777" w:rsidR="00194EBF" w:rsidRDefault="00194EBF" w:rsidP="00B66A61">
      <w:pPr>
        <w:spacing w:line="360" w:lineRule="auto"/>
        <w:rPr>
          <w:rtl/>
        </w:rPr>
      </w:pPr>
      <w:r>
        <w:rPr>
          <w:rFonts w:hint="cs"/>
          <w:rtl/>
        </w:rPr>
        <w:lastRenderedPageBreak/>
        <w:t xml:space="preserve">נושא סבירות עלויות הפרוייקט לרבות עניין התקורה הנדרשת יטופל ע"י היחידה יחד עם סגנית החשב הרפרנטית וידון בוועדה בשלב אישור ההתקשרות, ככל שלא יתקבלו השגות לפרסום שיבוצע. </w:t>
      </w:r>
    </w:p>
    <w:p w14:paraId="72E9B73A" w14:textId="77777777" w:rsidR="0031352D" w:rsidRDefault="0031352D" w:rsidP="00194EBF">
      <w:pPr>
        <w:spacing w:line="360" w:lineRule="auto"/>
        <w:rPr>
          <w:rtl/>
        </w:rPr>
      </w:pPr>
    </w:p>
    <w:p w14:paraId="3872364A" w14:textId="77777777" w:rsidR="00812ADD" w:rsidRPr="00194EBF" w:rsidRDefault="00812ADD" w:rsidP="00194EBF">
      <w:pPr>
        <w:spacing w:line="360" w:lineRule="auto"/>
      </w:pPr>
      <w:r w:rsidRPr="00194EBF">
        <w:rPr>
          <w:rFonts w:hint="cs"/>
          <w:rtl/>
        </w:rPr>
        <w:t>חוזה ההתקשרות יערך עפ"י הוראות סעיף 2.8 בהוראת התכ"מ, נספח ג ויכלול הסכמה של הסוכנות</w:t>
      </w:r>
      <w:r w:rsidR="00194EBF">
        <w:rPr>
          <w:rFonts w:hint="cs"/>
          <w:rtl/>
        </w:rPr>
        <w:t xml:space="preserve"> היהודית </w:t>
      </w:r>
      <w:r w:rsidRPr="00194EBF">
        <w:rPr>
          <w:rFonts w:hint="cs"/>
          <w:rtl/>
        </w:rPr>
        <w:t>לביצוע ביקורת מטעם המשרד, החשב הכללי או מטעמו, כאמור בסעיף 2.7.2.</w:t>
      </w:r>
    </w:p>
    <w:p w14:paraId="10997A58" w14:textId="77777777" w:rsidR="00FC54A0" w:rsidRDefault="00FC54A0" w:rsidP="00C514D3">
      <w:pPr>
        <w:spacing w:line="360" w:lineRule="auto"/>
        <w:rPr>
          <w:rtl/>
        </w:rPr>
      </w:pPr>
    </w:p>
    <w:p w14:paraId="6AF7440E" w14:textId="77777777" w:rsidR="00FC54A0" w:rsidRDefault="00FC54A0" w:rsidP="00FC54A0">
      <w:pPr>
        <w:rPr>
          <w:b/>
          <w:bCs/>
          <w:rtl/>
        </w:rPr>
      </w:pPr>
      <w:r w:rsidRPr="00E6163C">
        <w:rPr>
          <w:rFonts w:hint="cs"/>
          <w:b/>
          <w:bCs/>
          <w:rtl/>
        </w:rPr>
        <w:t>ספק:</w:t>
      </w:r>
      <w:r w:rsidRPr="00E6163C">
        <w:rPr>
          <w:rFonts w:hint="cs"/>
          <w:rtl/>
        </w:rPr>
        <w:t xml:space="preserve"> </w:t>
      </w:r>
      <w:r>
        <w:rPr>
          <w:rFonts w:hint="cs"/>
          <w:rtl/>
        </w:rPr>
        <w:t>הסוכנות היהודית לא"י 500500046</w:t>
      </w:r>
    </w:p>
    <w:p w14:paraId="2AFAAEDE" w14:textId="77777777" w:rsidR="00FC54A0" w:rsidRDefault="00FC54A0" w:rsidP="00FC54A0">
      <w:pPr>
        <w:rPr>
          <w:b/>
          <w:bCs/>
          <w:rtl/>
        </w:rPr>
      </w:pPr>
    </w:p>
    <w:p w14:paraId="6E135622" w14:textId="77777777" w:rsidR="00FC54A0" w:rsidRPr="00E6163C" w:rsidRDefault="00FC54A0" w:rsidP="00FC54A0">
      <w:pPr>
        <w:rPr>
          <w:rtl/>
        </w:rPr>
      </w:pPr>
      <w:r w:rsidRPr="00E6163C">
        <w:rPr>
          <w:rFonts w:hint="cs"/>
          <w:b/>
          <w:bCs/>
          <w:rtl/>
        </w:rPr>
        <w:t>תקופת התקשרות:</w:t>
      </w:r>
      <w:r w:rsidRPr="00E6163C">
        <w:rPr>
          <w:rFonts w:hint="cs"/>
          <w:rtl/>
        </w:rPr>
        <w:t xml:space="preserve"> </w:t>
      </w:r>
      <w:r>
        <w:rPr>
          <w:rFonts w:hint="cs"/>
          <w:rtl/>
        </w:rPr>
        <w:t>1/9/20- 31/8/21</w:t>
      </w:r>
    </w:p>
    <w:p w14:paraId="76DC4E3C" w14:textId="77777777" w:rsidR="00FC54A0" w:rsidRDefault="00FC54A0" w:rsidP="00FC54A0">
      <w:pPr>
        <w:rPr>
          <w:b/>
          <w:bCs/>
          <w:rtl/>
        </w:rPr>
      </w:pPr>
    </w:p>
    <w:p w14:paraId="7CB2459C" w14:textId="77777777" w:rsidR="00FC54A0" w:rsidRDefault="00FC54A0" w:rsidP="00FC54A0">
      <w:pPr>
        <w:spacing w:line="360" w:lineRule="auto"/>
        <w:rPr>
          <w:b/>
          <w:bCs/>
          <w:rtl/>
        </w:rPr>
      </w:pPr>
      <w:r>
        <w:rPr>
          <w:rFonts w:hint="cs"/>
          <w:b/>
          <w:bCs/>
          <w:rtl/>
        </w:rPr>
        <w:t xml:space="preserve">סכום כולל: </w:t>
      </w:r>
      <w:r>
        <w:rPr>
          <w:rFonts w:hint="cs"/>
          <w:rtl/>
        </w:rPr>
        <w:t xml:space="preserve">12,945,840 ₪ </w:t>
      </w:r>
    </w:p>
    <w:p w14:paraId="5E256E93" w14:textId="77777777" w:rsidR="00FC54A0" w:rsidRPr="001D6E13" w:rsidRDefault="00FC54A0" w:rsidP="00FC54A0">
      <w:pPr>
        <w:rPr>
          <w:rtl/>
        </w:rPr>
      </w:pPr>
    </w:p>
    <w:p w14:paraId="5D0FF5D0" w14:textId="77777777" w:rsidR="00FC54A0" w:rsidRDefault="00FC54A0" w:rsidP="00FC54A0">
      <w:pPr>
        <w:rPr>
          <w:rFonts w:eastAsia="Times New Roman"/>
        </w:rPr>
      </w:pPr>
      <w:r w:rsidRPr="00483F14">
        <w:rPr>
          <w:rFonts w:hint="cs"/>
          <w:b/>
          <w:bCs/>
          <w:rtl/>
        </w:rPr>
        <w:t>תקנה תקציבית:</w:t>
      </w:r>
      <w:r>
        <w:rPr>
          <w:rFonts w:hint="cs"/>
          <w:b/>
          <w:bCs/>
          <w:rtl/>
        </w:rPr>
        <w:t xml:space="preserve">  </w:t>
      </w:r>
      <w:r>
        <w:rPr>
          <w:rFonts w:eastAsia="Times New Roman" w:hint="cs"/>
          <w:rtl/>
        </w:rPr>
        <w:t xml:space="preserve">20600152 מרכז קרנות  200016109  </w:t>
      </w:r>
    </w:p>
    <w:p w14:paraId="4856026E" w14:textId="77777777" w:rsidR="00B22F34" w:rsidRPr="00FC54A0" w:rsidRDefault="00B22F34" w:rsidP="00B22F34">
      <w:pPr>
        <w:rPr>
          <w:rtl/>
        </w:rPr>
      </w:pPr>
    </w:p>
    <w:p w14:paraId="26A815F2" w14:textId="77777777" w:rsidR="00B22F34" w:rsidRDefault="00B22F34" w:rsidP="00B22F34">
      <w:pPr>
        <w:rPr>
          <w:b/>
          <w:bCs/>
          <w:rtl/>
        </w:rPr>
      </w:pPr>
    </w:p>
    <w:p w14:paraId="195EB28B" w14:textId="77777777" w:rsidR="007A0D49" w:rsidRDefault="007A0D49" w:rsidP="007A0D49">
      <w:pPr>
        <w:spacing w:line="276" w:lineRule="auto"/>
        <w:rPr>
          <w:rtl/>
        </w:rPr>
      </w:pPr>
    </w:p>
    <w:p w14:paraId="60F438DD" w14:textId="77777777" w:rsidR="00FC54A0" w:rsidRPr="0084646A" w:rsidRDefault="0084646A" w:rsidP="0084646A">
      <w:pPr>
        <w:spacing w:line="360" w:lineRule="auto"/>
        <w:rPr>
          <w:b/>
          <w:bCs/>
          <w:rtl/>
        </w:rPr>
      </w:pPr>
      <w:r w:rsidRPr="0084646A">
        <w:rPr>
          <w:rFonts w:hint="cs"/>
          <w:b/>
          <w:bCs/>
          <w:rtl/>
        </w:rPr>
        <w:t xml:space="preserve">יובהר כי הוועדה מאשרת בשלב זה את </w:t>
      </w:r>
      <w:r>
        <w:rPr>
          <w:rFonts w:hint="cs"/>
          <w:b/>
          <w:bCs/>
          <w:rtl/>
        </w:rPr>
        <w:t xml:space="preserve">נוסח </w:t>
      </w:r>
      <w:r w:rsidRPr="0084646A">
        <w:rPr>
          <w:rFonts w:hint="cs"/>
          <w:b/>
          <w:bCs/>
          <w:rtl/>
        </w:rPr>
        <w:t xml:space="preserve">הפרסום בדבר כוונה להתקשרות  בלבד.  בהיעדר תקציב מדינה מאושר, לא קיים תקציב בתקנה הייעודית, ולכן לא יוחל בביצוע הפעילות </w:t>
      </w:r>
      <w:r w:rsidR="00FC54A0" w:rsidRPr="0084646A">
        <w:rPr>
          <w:b/>
          <w:bCs/>
          <w:rtl/>
        </w:rPr>
        <w:t>(גם לא לצורך הערכות), לפני קבלת אישור וועדת החריגים וועדת הפטור בחשכ"ל וחתימת חוזה.</w:t>
      </w:r>
    </w:p>
    <w:p w14:paraId="1436633C" w14:textId="77777777" w:rsidR="00B22F34" w:rsidRPr="001D6E13" w:rsidRDefault="00B22F34" w:rsidP="00C514D3">
      <w:pPr>
        <w:spacing w:line="360" w:lineRule="auto"/>
        <w:rPr>
          <w:rtl/>
        </w:rPr>
      </w:pPr>
    </w:p>
    <w:p w14:paraId="0589AC53" w14:textId="77777777" w:rsidR="006A5430" w:rsidRDefault="006A5430" w:rsidP="00BF63CF">
      <w:pPr>
        <w:spacing w:line="276" w:lineRule="auto"/>
        <w:rPr>
          <w:rtl/>
        </w:rPr>
      </w:pPr>
      <w:r>
        <w:rPr>
          <w:rFonts w:hint="cs"/>
          <w:rtl/>
        </w:rPr>
        <w:t>בהיעדר תקציב מדינה מאושר לשנת 2020, אישור ההתקשרות כפוף לאישור ועדת החריגים באוצר.</w:t>
      </w:r>
    </w:p>
    <w:p w14:paraId="0DA4901F" w14:textId="77777777" w:rsidR="007A0D49" w:rsidRDefault="007A0D49" w:rsidP="00BF63CF">
      <w:pPr>
        <w:spacing w:line="276" w:lineRule="auto"/>
        <w:rPr>
          <w:rtl/>
        </w:rPr>
      </w:pPr>
    </w:p>
    <w:p w14:paraId="7D39AFED" w14:textId="77777777" w:rsidR="00B22F34" w:rsidRDefault="00B22F34" w:rsidP="00FC54A0">
      <w:pPr>
        <w:spacing w:line="276" w:lineRule="auto"/>
        <w:rPr>
          <w:rtl/>
        </w:rPr>
      </w:pPr>
      <w:r>
        <w:rPr>
          <w:rFonts w:hint="cs"/>
          <w:rtl/>
        </w:rPr>
        <w:t xml:space="preserve">לאור סכום ההתקשרות, </w:t>
      </w:r>
      <w:r w:rsidR="00BF63CF">
        <w:rPr>
          <w:rFonts w:hint="cs"/>
          <w:rtl/>
        </w:rPr>
        <w:t>הגורם המוסמך לאשר את ההתקשרות הינו וועדת הפטור בחשכ"ל.</w:t>
      </w:r>
    </w:p>
    <w:p w14:paraId="291F1FEB" w14:textId="77777777" w:rsidR="006A5430" w:rsidRDefault="006A5430" w:rsidP="006A5430">
      <w:pPr>
        <w:rPr>
          <w:rtl/>
        </w:rPr>
      </w:pPr>
    </w:p>
    <w:p w14:paraId="2A1847EC" w14:textId="77777777" w:rsidR="006A5430" w:rsidRDefault="006A5430" w:rsidP="006A5430">
      <w:pPr>
        <w:rPr>
          <w:rtl/>
        </w:rPr>
      </w:pPr>
    </w:p>
    <w:p w14:paraId="008C0281" w14:textId="77777777" w:rsidR="006A5430" w:rsidRDefault="006A5430" w:rsidP="00BF63CF">
      <w:pPr>
        <w:spacing w:line="276" w:lineRule="auto"/>
        <w:rPr>
          <w:rtl/>
        </w:rPr>
      </w:pPr>
      <w:r>
        <w:rPr>
          <w:rFonts w:hint="cs"/>
          <w:rtl/>
        </w:rPr>
        <w:t xml:space="preserve">הוועדה מבקשת מאגף הרכש של משרד החינוך לפרסם את </w:t>
      </w:r>
      <w:r w:rsidR="00BF63CF">
        <w:rPr>
          <w:rFonts w:hint="cs"/>
          <w:rtl/>
        </w:rPr>
        <w:t xml:space="preserve">ההודעה בדבר כוונה להתקשרות </w:t>
      </w:r>
      <w:r>
        <w:rPr>
          <w:rFonts w:hint="cs"/>
          <w:rtl/>
        </w:rPr>
        <w:t>כנדרש, עבור המשרד להשכלה גבוהה</w:t>
      </w:r>
      <w:r w:rsidR="00CE4BB1">
        <w:rPr>
          <w:rFonts w:hint="cs"/>
          <w:rtl/>
        </w:rPr>
        <w:t xml:space="preserve"> ומשלימה</w:t>
      </w:r>
      <w:r>
        <w:rPr>
          <w:rFonts w:hint="cs"/>
          <w:rtl/>
        </w:rPr>
        <w:t xml:space="preserve">. </w:t>
      </w:r>
    </w:p>
    <w:p w14:paraId="1648B335" w14:textId="77777777" w:rsidR="006A5430" w:rsidRDefault="006A5430" w:rsidP="00BF63CF">
      <w:pPr>
        <w:spacing w:line="276" w:lineRule="auto"/>
        <w:rPr>
          <w:rtl/>
        </w:rPr>
      </w:pPr>
    </w:p>
    <w:p w14:paraId="7E0FAF66" w14:textId="77777777" w:rsidR="006A5430" w:rsidRDefault="006A5430" w:rsidP="006A5430">
      <w:pPr>
        <w:rPr>
          <w:rtl/>
        </w:rPr>
      </w:pPr>
      <w:r>
        <w:rPr>
          <w:rFonts w:hint="cs"/>
          <w:rtl/>
        </w:rPr>
        <w:t>הוועדה התקיימה בועידת חוזי.</w:t>
      </w:r>
    </w:p>
    <w:p w14:paraId="3AC8DBC5" w14:textId="77777777" w:rsidR="006A5430" w:rsidRDefault="006A5430" w:rsidP="006A5430">
      <w:pPr>
        <w:rPr>
          <w:rtl/>
        </w:rPr>
      </w:pPr>
    </w:p>
    <w:p w14:paraId="46A3F29A" w14:textId="77777777" w:rsidR="006A5430" w:rsidRDefault="006A5430" w:rsidP="006A5430">
      <w:pPr>
        <w:rPr>
          <w:rtl/>
        </w:rPr>
      </w:pPr>
    </w:p>
    <w:p w14:paraId="3419299E" w14:textId="77777777" w:rsidR="00107762" w:rsidRDefault="00107762" w:rsidP="006A5430">
      <w:pPr>
        <w:rPr>
          <w:rtl/>
        </w:rPr>
      </w:pPr>
    </w:p>
    <w:p w14:paraId="445E5203" w14:textId="77777777" w:rsidR="00107762" w:rsidRDefault="00107762" w:rsidP="006A5430">
      <w:pPr>
        <w:rPr>
          <w:rtl/>
        </w:rPr>
      </w:pPr>
    </w:p>
    <w:p w14:paraId="717D1F18" w14:textId="77777777" w:rsidR="00107762" w:rsidRDefault="00107762" w:rsidP="006A5430">
      <w:pPr>
        <w:rPr>
          <w:rtl/>
        </w:rPr>
      </w:pPr>
    </w:p>
    <w:p w14:paraId="5A8CAE68" w14:textId="77777777" w:rsidR="006A5430" w:rsidRDefault="006A5430" w:rsidP="006A5430">
      <w:pPr>
        <w:rPr>
          <w:rtl/>
        </w:rPr>
      </w:pPr>
    </w:p>
    <w:p w14:paraId="620BAEFC" w14:textId="77777777" w:rsidR="006A5430" w:rsidRDefault="006A5430" w:rsidP="006A5430">
      <w:pPr>
        <w:rPr>
          <w:rtl/>
        </w:rPr>
      </w:pPr>
    </w:p>
    <w:p w14:paraId="7544E644" w14:textId="77777777" w:rsidR="006A5430" w:rsidRDefault="006A5430" w:rsidP="006A5430">
      <w:pPr>
        <w:rPr>
          <w:rtl/>
        </w:rPr>
      </w:pPr>
    </w:p>
    <w:p w14:paraId="6F42AE0B" w14:textId="77777777" w:rsidR="006A5430" w:rsidRDefault="006A5430" w:rsidP="006A5430">
      <w:pPr>
        <w:rPr>
          <w:rtl/>
        </w:rPr>
      </w:pPr>
    </w:p>
    <w:p w14:paraId="6C1BD933" w14:textId="77777777" w:rsidR="006A5430" w:rsidRPr="00B042DB" w:rsidRDefault="006A5430" w:rsidP="006A5430">
      <w:pPr>
        <w:rPr>
          <w:b/>
          <w:bCs/>
          <w:rtl/>
        </w:rPr>
      </w:pPr>
      <w:r w:rsidRPr="00B042DB">
        <w:rPr>
          <w:rFonts w:hint="cs"/>
          <w:b/>
          <w:bCs/>
          <w:rtl/>
        </w:rPr>
        <w:t>_______________</w:t>
      </w:r>
      <w:r w:rsidRPr="00B042DB">
        <w:rPr>
          <w:rFonts w:hint="cs"/>
          <w:b/>
          <w:bCs/>
          <w:rtl/>
        </w:rPr>
        <w:tab/>
      </w:r>
      <w:r w:rsidRPr="00B042DB">
        <w:rPr>
          <w:rFonts w:hint="cs"/>
          <w:b/>
          <w:bCs/>
          <w:rtl/>
        </w:rPr>
        <w:tab/>
        <w:t>___________________</w:t>
      </w:r>
      <w:r w:rsidRPr="00B042DB">
        <w:rPr>
          <w:rFonts w:hint="cs"/>
          <w:b/>
          <w:bCs/>
          <w:rtl/>
        </w:rPr>
        <w:tab/>
        <w:t>____________________</w:t>
      </w:r>
    </w:p>
    <w:p w14:paraId="03686774" w14:textId="0B271439" w:rsidR="006A5430" w:rsidRPr="00B042DB" w:rsidRDefault="00FC54A0" w:rsidP="0031352D">
      <w:pPr>
        <w:rPr>
          <w:b/>
          <w:bCs/>
          <w:rtl/>
        </w:rPr>
      </w:pPr>
      <w:r>
        <w:rPr>
          <w:rFonts w:hint="cs"/>
          <w:b/>
          <w:bCs/>
          <w:rtl/>
        </w:rPr>
        <w:t>מר מרדכי בניטה</w:t>
      </w:r>
      <w:r w:rsidR="00095654">
        <w:rPr>
          <w:rFonts w:hint="cs"/>
          <w:b/>
          <w:bCs/>
          <w:rtl/>
        </w:rPr>
        <w:t>, מנכ"ל</w:t>
      </w:r>
      <w:r w:rsidR="006A5430">
        <w:rPr>
          <w:rFonts w:hint="cs"/>
          <w:b/>
          <w:bCs/>
          <w:rtl/>
        </w:rPr>
        <w:tab/>
        <w:t>גב' סיגל זנטי</w:t>
      </w:r>
      <w:r w:rsidR="006A5430">
        <w:rPr>
          <w:rFonts w:hint="cs"/>
          <w:b/>
          <w:bCs/>
          <w:rtl/>
        </w:rPr>
        <w:tab/>
      </w:r>
      <w:r w:rsidR="006A5430">
        <w:rPr>
          <w:rFonts w:hint="cs"/>
          <w:b/>
          <w:bCs/>
          <w:rtl/>
        </w:rPr>
        <w:tab/>
      </w:r>
      <w:r w:rsidR="006A5430" w:rsidRPr="0031352D">
        <w:rPr>
          <w:rFonts w:hint="cs"/>
          <w:b/>
          <w:bCs/>
          <w:rtl/>
        </w:rPr>
        <w:t>עו"ד</w:t>
      </w:r>
      <w:r w:rsidR="006A5430" w:rsidRPr="00B042DB">
        <w:rPr>
          <w:rFonts w:hint="cs"/>
          <w:b/>
          <w:bCs/>
          <w:rtl/>
        </w:rPr>
        <w:t xml:space="preserve"> </w:t>
      </w:r>
      <w:r w:rsidR="00095654">
        <w:rPr>
          <w:rFonts w:hint="cs"/>
          <w:b/>
          <w:bCs/>
          <w:rtl/>
        </w:rPr>
        <w:t>שרית חאיק שפיגלשטיין</w:t>
      </w:r>
    </w:p>
    <w:p w14:paraId="57556C3C" w14:textId="77777777" w:rsidR="006A5430" w:rsidRPr="00E6163C" w:rsidRDefault="006A5430" w:rsidP="00FC54A0">
      <w:pPr>
        <w:rPr>
          <w:b/>
          <w:bCs/>
        </w:rPr>
      </w:pPr>
      <w:r>
        <w:rPr>
          <w:rFonts w:hint="cs"/>
          <w:b/>
          <w:bCs/>
          <w:rtl/>
        </w:rPr>
        <w:t>יו"ר הוועדה</w:t>
      </w:r>
      <w:r>
        <w:rPr>
          <w:rFonts w:hint="cs"/>
          <w:b/>
          <w:bCs/>
          <w:rtl/>
        </w:rPr>
        <w:tab/>
      </w:r>
      <w:r>
        <w:rPr>
          <w:rFonts w:hint="cs"/>
          <w:b/>
          <w:bCs/>
          <w:rtl/>
        </w:rPr>
        <w:tab/>
      </w:r>
      <w:r>
        <w:rPr>
          <w:rFonts w:hint="cs"/>
          <w:b/>
          <w:bCs/>
          <w:rtl/>
        </w:rPr>
        <w:tab/>
        <w:t>נציגת החשב</w:t>
      </w:r>
      <w:r>
        <w:rPr>
          <w:rFonts w:hint="cs"/>
          <w:b/>
          <w:bCs/>
          <w:rtl/>
        </w:rPr>
        <w:tab/>
      </w:r>
      <w:r>
        <w:rPr>
          <w:rFonts w:hint="cs"/>
          <w:b/>
          <w:bCs/>
          <w:rtl/>
        </w:rPr>
        <w:tab/>
      </w:r>
      <w:r w:rsidRPr="00B042DB">
        <w:rPr>
          <w:rFonts w:hint="cs"/>
          <w:b/>
          <w:bCs/>
          <w:rtl/>
        </w:rPr>
        <w:t>היועצת המשפטית</w:t>
      </w:r>
      <w:r w:rsidRPr="00E6163C">
        <w:rPr>
          <w:rFonts w:hint="cs"/>
          <w:b/>
          <w:bCs/>
          <w:rtl/>
        </w:rPr>
        <w:t xml:space="preserve"> </w:t>
      </w:r>
    </w:p>
    <w:p w14:paraId="03262240" w14:textId="77777777" w:rsidR="0047286A" w:rsidRPr="006A5430" w:rsidRDefault="0047286A" w:rsidP="00DB52EF">
      <w:pPr>
        <w:spacing w:line="360" w:lineRule="auto"/>
        <w:ind w:left="6194"/>
        <w:jc w:val="center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14:paraId="5E27CA2B" w14:textId="77777777" w:rsidR="00332AFB" w:rsidRPr="0047286A" w:rsidRDefault="0031352D" w:rsidP="0004270B">
      <w:pPr>
        <w:rPr>
          <w:rFonts w:ascii="David" w:hAnsi="David" w:cs="David"/>
          <w:sz w:val="24"/>
          <w:szCs w:val="24"/>
        </w:rPr>
      </w:pPr>
      <w:bookmarkStart w:id="0" w:name="_GoBack"/>
      <w:bookmarkEnd w:id="0"/>
    </w:p>
    <w:sectPr w:rsidR="00332AFB" w:rsidRPr="0047286A" w:rsidSect="00DE4C1B">
      <w:head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8C1433" w14:textId="77777777" w:rsidR="00EA59D1" w:rsidRDefault="00EA59D1">
      <w:r>
        <w:separator/>
      </w:r>
    </w:p>
  </w:endnote>
  <w:endnote w:type="continuationSeparator" w:id="0">
    <w:p w14:paraId="7BD543C2" w14:textId="77777777" w:rsidR="00EA59D1" w:rsidRDefault="00EA59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006775" w14:textId="77777777" w:rsidR="00EA59D1" w:rsidRDefault="00EA59D1">
      <w:r>
        <w:separator/>
      </w:r>
    </w:p>
  </w:footnote>
  <w:footnote w:type="continuationSeparator" w:id="0">
    <w:p w14:paraId="465ED6E4" w14:textId="77777777" w:rsidR="00EA59D1" w:rsidRDefault="00EA59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46CC68" w14:textId="77777777" w:rsidR="00C33F7B" w:rsidRDefault="00C33F7B" w:rsidP="00F25AF3">
    <w:pPr>
      <w:rPr>
        <w:rFonts w:ascii="Arial" w:hAnsi="Arial"/>
        <w:rtl/>
      </w:rPr>
    </w:pPr>
    <w:r>
      <w:rPr>
        <w:noProof/>
      </w:rPr>
      <w:drawing>
        <wp:anchor distT="0" distB="0" distL="114300" distR="114300" simplePos="0" relativeHeight="251671552" behindDoc="0" locked="0" layoutInCell="1" allowOverlap="1" wp14:anchorId="72C1662B" wp14:editId="007971E4">
          <wp:simplePos x="0" y="0"/>
          <wp:positionH relativeFrom="column">
            <wp:posOffset>5351780</wp:posOffset>
          </wp:positionH>
          <wp:positionV relativeFrom="paragraph">
            <wp:posOffset>5715</wp:posOffset>
          </wp:positionV>
          <wp:extent cx="640080" cy="822960"/>
          <wp:effectExtent l="0" t="0" r="7620" b="0"/>
          <wp:wrapTopAndBottom/>
          <wp:docPr id="2" name="תמונה 2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l-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0080" cy="822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2C1C979C" w14:textId="77777777" w:rsidR="00C33F7B" w:rsidRDefault="00C33F7B" w:rsidP="00DE4C1B">
    <w:pPr>
      <w:rPr>
        <w:rFonts w:ascii="Arial" w:hAnsi="Arial"/>
        <w:rtl/>
      </w:rPr>
    </w:pPr>
  </w:p>
  <w:p w14:paraId="5FF10FD1" w14:textId="77777777" w:rsidR="00C33F7B" w:rsidRDefault="00C33F7B" w:rsidP="00C33F7B">
    <w:pPr>
      <w:jc w:val="center"/>
      <w:rPr>
        <w:rFonts w:cs="David"/>
        <w:b/>
        <w:bCs/>
        <w:color w:val="000080"/>
        <w:sz w:val="28"/>
        <w:szCs w:val="28"/>
        <w:rtl/>
      </w:rPr>
    </w:pPr>
    <w:r>
      <w:rPr>
        <w:rFonts w:ascii="Arial" w:hAnsi="Arial" w:hint="cs"/>
        <w:rtl/>
      </w:rPr>
      <w:t xml:space="preserve">   </w:t>
    </w:r>
    <w:r>
      <w:rPr>
        <w:rFonts w:cs="David" w:hint="cs"/>
        <w:b/>
        <w:bCs/>
        <w:color w:val="000080"/>
        <w:sz w:val="28"/>
        <w:szCs w:val="28"/>
        <w:rtl/>
      </w:rPr>
      <w:t>מדינת ישראל</w:t>
    </w:r>
  </w:p>
  <w:p w14:paraId="3DF89E17" w14:textId="77777777" w:rsidR="00C33F7B" w:rsidRPr="009966AD" w:rsidRDefault="00C33F7B" w:rsidP="00C33F7B">
    <w:pPr>
      <w:jc w:val="center"/>
      <w:rPr>
        <w:rFonts w:cs="David"/>
        <w:b/>
        <w:bCs/>
        <w:color w:val="000080"/>
        <w:sz w:val="28"/>
        <w:szCs w:val="28"/>
        <w:rtl/>
      </w:rPr>
    </w:pPr>
    <w:r>
      <w:rPr>
        <w:rFonts w:cs="David" w:hint="cs"/>
        <w:b/>
        <w:bCs/>
        <w:color w:val="000080"/>
        <w:sz w:val="28"/>
        <w:szCs w:val="28"/>
        <w:rtl/>
      </w:rPr>
      <w:t>ה</w:t>
    </w:r>
    <w:r>
      <w:rPr>
        <w:rFonts w:cs="David"/>
        <w:b/>
        <w:bCs/>
        <w:color w:val="000080"/>
        <w:sz w:val="28"/>
        <w:szCs w:val="28"/>
        <w:rtl/>
      </w:rPr>
      <w:t xml:space="preserve">משרד </w:t>
    </w:r>
    <w:r>
      <w:rPr>
        <w:rFonts w:cs="David" w:hint="cs"/>
        <w:b/>
        <w:bCs/>
        <w:color w:val="000080"/>
        <w:sz w:val="28"/>
        <w:szCs w:val="28"/>
        <w:rtl/>
      </w:rPr>
      <w:t>להשכלה גבוהה ומשלימה</w:t>
    </w:r>
  </w:p>
  <w:p w14:paraId="05D5B80B" w14:textId="77777777" w:rsidR="00C33F7B" w:rsidRDefault="00C33F7B" w:rsidP="00C33F7B">
    <w:pPr>
      <w:jc w:val="center"/>
      <w:rPr>
        <w:color w:val="000080"/>
        <w:rtl/>
      </w:rPr>
    </w:pPr>
  </w:p>
  <w:p w14:paraId="73022FBF" w14:textId="77777777" w:rsidR="00C33F7B" w:rsidRPr="00D84715" w:rsidRDefault="00C33F7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B5BEE"/>
    <w:multiLevelType w:val="hybridMultilevel"/>
    <w:tmpl w:val="1A8E07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256A20"/>
    <w:multiLevelType w:val="multilevel"/>
    <w:tmpl w:val="2B7A5A4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CA7441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CE61B1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B56B0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22E11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01ECA9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8D2AF8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9A1D9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56EA28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4A8E3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8C4682"/>
    <w:multiLevelType w:val="multilevel"/>
    <w:tmpl w:val="78A4BB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6EEE2B02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CC25F44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4DAC36E0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81F036C2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419A1CBC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D7F0A1F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AF44F82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B9068C1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F8EE092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14A6DC2"/>
    <w:multiLevelType w:val="hybridMultilevel"/>
    <w:tmpl w:val="256621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2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10"/>
  </w:num>
  <w:num w:numId="10">
    <w:abstractNumId w:val="13"/>
  </w:num>
  <w:num w:numId="11">
    <w:abstractNumId w:val="12"/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1B9A"/>
    <w:rsid w:val="00095484"/>
    <w:rsid w:val="00095654"/>
    <w:rsid w:val="000D0ECC"/>
    <w:rsid w:val="000D5347"/>
    <w:rsid w:val="00107762"/>
    <w:rsid w:val="00132E5A"/>
    <w:rsid w:val="00194EBF"/>
    <w:rsid w:val="001C3FEF"/>
    <w:rsid w:val="001D6E13"/>
    <w:rsid w:val="001E7D91"/>
    <w:rsid w:val="00225A1B"/>
    <w:rsid w:val="0031352D"/>
    <w:rsid w:val="0034673F"/>
    <w:rsid w:val="003E1EA2"/>
    <w:rsid w:val="003F2D07"/>
    <w:rsid w:val="00421E6E"/>
    <w:rsid w:val="0047286A"/>
    <w:rsid w:val="00476C78"/>
    <w:rsid w:val="0048470D"/>
    <w:rsid w:val="004E0E16"/>
    <w:rsid w:val="0050036E"/>
    <w:rsid w:val="00517D2A"/>
    <w:rsid w:val="00535CB6"/>
    <w:rsid w:val="00582EF1"/>
    <w:rsid w:val="00612023"/>
    <w:rsid w:val="00690FC0"/>
    <w:rsid w:val="006A5430"/>
    <w:rsid w:val="006C2ABC"/>
    <w:rsid w:val="007A0D49"/>
    <w:rsid w:val="007C2B1C"/>
    <w:rsid w:val="00812ADD"/>
    <w:rsid w:val="0084646A"/>
    <w:rsid w:val="00902AB1"/>
    <w:rsid w:val="009400E7"/>
    <w:rsid w:val="009B5FD5"/>
    <w:rsid w:val="00A34771"/>
    <w:rsid w:val="00A42CA5"/>
    <w:rsid w:val="00A94C5B"/>
    <w:rsid w:val="00AD22F3"/>
    <w:rsid w:val="00AD32B8"/>
    <w:rsid w:val="00B22F34"/>
    <w:rsid w:val="00B66A61"/>
    <w:rsid w:val="00BC2BF7"/>
    <w:rsid w:val="00BC3A43"/>
    <w:rsid w:val="00BF63CF"/>
    <w:rsid w:val="00C33F7B"/>
    <w:rsid w:val="00C514D3"/>
    <w:rsid w:val="00C52018"/>
    <w:rsid w:val="00CD329C"/>
    <w:rsid w:val="00CE4BB1"/>
    <w:rsid w:val="00DB52EF"/>
    <w:rsid w:val="00DC34B4"/>
    <w:rsid w:val="00DF07E1"/>
    <w:rsid w:val="00E20BFA"/>
    <w:rsid w:val="00E36AB5"/>
    <w:rsid w:val="00E57ADB"/>
    <w:rsid w:val="00E87D05"/>
    <w:rsid w:val="00EA59D1"/>
    <w:rsid w:val="00EF1015"/>
    <w:rsid w:val="00F25AF3"/>
    <w:rsid w:val="00F47AA3"/>
    <w:rsid w:val="00FA6B4E"/>
    <w:rsid w:val="00FC54A0"/>
    <w:rsid w:val="00FD0A50"/>
    <w:rsid w:val="00FF1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6DFA0C0"/>
  <w15:docId w15:val="{2EE0934A-50A3-4CD8-AFB4-2238B26CB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aliases w:val="H2,h1,hdg1,כותרת 1 תו תו תו תו,כותרת 1 תו תו תו תו תו תו,כותרת 1 תו תו תו תו תו,כותרת 1 תו תו תו,כותרת 1 תו תו תו תו תו תו תו תו,כותרת 1 תו תו תו תו תו תו תו תו תו,כותרת 1 תו תו תו תו תו תו תו תו תו תו,כותרת 1 תו תו תו תו תו תו ת,תו תו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aliases w:val="H2 תו,h1 תו,hdg1 תו,כותרת 1 תו תו תו תו תו1,כותרת 1 תו תו תו תו תו תו תו,כותרת 1 תו תו תו תו תו תו1,כותרת 1 תו תו תו תו1,כותרת 1 תו תו תו תו תו תו תו תו תו1,כותרת 1 תו תו תו תו תו תו תו תו תו תו1,כותרת 1 תו תו תו תו תו תו תו תו תו תו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NormalWeb">
    <w:name w:val="Normal (Web)"/>
    <w:basedOn w:val="a1"/>
    <w:uiPriority w:val="99"/>
    <w:semiHidden/>
    <w:unhideWhenUsed/>
    <w:rsid w:val="00B22F34"/>
    <w:pPr>
      <w:bidi w:val="0"/>
    </w:pPr>
    <w:rPr>
      <w:rFonts w:ascii="Times New Roman" w:eastAsiaTheme="minorHAnsi" w:hAnsi="Times New Roman" w:cs="Times New Roman"/>
      <w:sz w:val="24"/>
      <w:szCs w:val="24"/>
    </w:rPr>
  </w:style>
  <w:style w:type="paragraph" w:customStyle="1" w:styleId="21">
    <w:name w:val="סעיף רמה 2"/>
    <w:basedOn w:val="a1"/>
    <w:link w:val="22"/>
    <w:qFormat/>
    <w:rsid w:val="00812ADD"/>
    <w:pPr>
      <w:spacing w:line="360" w:lineRule="auto"/>
      <w:ind w:left="567" w:hanging="567"/>
      <w:jc w:val="both"/>
    </w:pPr>
    <w:rPr>
      <w:rFonts w:ascii="Arial" w:eastAsia="Times New Roman" w:hAnsi="Arial" w:cstheme="minorBidi"/>
      <w:sz w:val="22"/>
      <w:szCs w:val="22"/>
    </w:rPr>
  </w:style>
  <w:style w:type="paragraph" w:customStyle="1" w:styleId="31">
    <w:name w:val="סעיף רמה 3"/>
    <w:basedOn w:val="21"/>
    <w:link w:val="32"/>
    <w:qFormat/>
    <w:rsid w:val="00812ADD"/>
    <w:pPr>
      <w:tabs>
        <w:tab w:val="left" w:pos="1304"/>
      </w:tabs>
      <w:ind w:left="1304" w:hanging="737"/>
    </w:pPr>
  </w:style>
  <w:style w:type="paragraph" w:customStyle="1" w:styleId="41">
    <w:name w:val="סעיף רמה 4"/>
    <w:basedOn w:val="31"/>
    <w:qFormat/>
    <w:rsid w:val="00812ADD"/>
    <w:pPr>
      <w:tabs>
        <w:tab w:val="left" w:pos="2268"/>
      </w:tabs>
      <w:ind w:left="2268" w:hanging="964"/>
    </w:pPr>
  </w:style>
  <w:style w:type="paragraph" w:customStyle="1" w:styleId="51">
    <w:name w:val="סעיף רמה 5"/>
    <w:basedOn w:val="41"/>
    <w:qFormat/>
    <w:rsid w:val="00812ADD"/>
    <w:pPr>
      <w:tabs>
        <w:tab w:val="clear" w:pos="2268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812ADD"/>
    <w:pPr>
      <w:ind w:left="4820" w:hanging="1418"/>
    </w:pPr>
  </w:style>
  <w:style w:type="paragraph" w:customStyle="1" w:styleId="220">
    <w:name w:val="סעיף רמה 22"/>
    <w:basedOn w:val="21"/>
    <w:link w:val="22Char"/>
    <w:qFormat/>
    <w:rsid w:val="00812ADD"/>
    <w:rPr>
      <w:u w:val="single"/>
    </w:rPr>
  </w:style>
  <w:style w:type="character" w:customStyle="1" w:styleId="22Char">
    <w:name w:val="סעיף רמה 22 Char"/>
    <w:basedOn w:val="a2"/>
    <w:link w:val="220"/>
    <w:rsid w:val="00812ADD"/>
    <w:rPr>
      <w:rFonts w:ascii="Arial" w:eastAsia="Times New Roman" w:hAnsi="Arial" w:cstheme="minorBidi"/>
      <w:sz w:val="22"/>
      <w:szCs w:val="22"/>
      <w:u w:val="single"/>
    </w:rPr>
  </w:style>
  <w:style w:type="character" w:customStyle="1" w:styleId="32">
    <w:name w:val="סעיף רמה 3 תו"/>
    <w:basedOn w:val="a2"/>
    <w:link w:val="31"/>
    <w:rsid w:val="00812ADD"/>
    <w:rPr>
      <w:rFonts w:ascii="Arial" w:eastAsia="Times New Roman" w:hAnsi="Arial" w:cstheme="minorBidi"/>
      <w:sz w:val="22"/>
      <w:szCs w:val="22"/>
    </w:rPr>
  </w:style>
  <w:style w:type="character" w:customStyle="1" w:styleId="22">
    <w:name w:val="סעיף רמה 2 תו"/>
    <w:basedOn w:val="a2"/>
    <w:link w:val="21"/>
    <w:rsid w:val="00812ADD"/>
    <w:rPr>
      <w:rFonts w:ascii="Arial" w:eastAsia="Times New Roman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919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17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1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2</SecondaryChapterNumber>
    <KeyWords xmlns="a46656d4-8850-49b3-aebd-68bd05f7f43d"> </KeyWords>
    <HendlesDevision xmlns="a46656d4-8850-49b3-aebd-68bd05f7f43d"> </HendlesDevision>
    <DocumentName xmlns="a46656d4-8850-49b3-aebd-68bd05f7f43d">דוגמה לכתב מינוי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1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ועדות משרדיות</TermName>
          <TermId xmlns="http://schemas.microsoft.com/office/infopath/2007/PartnerControls">1d86f60a-669a-4a28-8caa-9297938241c4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ועדות מכרזים ועבודתן</TermName>
          <TermId xmlns="http://schemas.microsoft.com/office/infopath/2007/PartnerControls">7a5d136d-febc-4cf7-b9a6-19ab46f90204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E465EB-9A72-4A86-928A-35BE14366E45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a46656d4-8850-49b3-aebd-68bd05f7f43d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8875FAB-1431-469A-B5BB-85EB4311FB9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565FC90-B99E-4B52-8D71-1881D6A91A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0CBABF2-1C77-46C2-8345-5C68289585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2</TotalTime>
  <Pages>3</Pages>
  <Words>470</Words>
  <Characters>2667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Education</Company>
  <LinksUpToDate>false</LinksUpToDate>
  <CharactersWithSpaces>3131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שרית חאיק שפיגלשטיין</cp:lastModifiedBy>
  <cp:revision>3</cp:revision>
  <cp:lastPrinted>2020-07-02T11:28:00Z</cp:lastPrinted>
  <dcterms:created xsi:type="dcterms:W3CDTF">2020-08-04T10:10:00Z</dcterms:created>
  <dcterms:modified xsi:type="dcterms:W3CDTF">2020-08-04T10:12:00Z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1205</vt:lpwstr>
  </property>
  <property fmtid="{D5CDD505-2E9C-101B-9397-08002B2CF9AE}" pid="4" name="MMDSecondaryChapterName">
    <vt:lpwstr>829</vt:lpwstr>
  </property>
  <property fmtid="{D5CDD505-2E9C-101B-9397-08002B2CF9AE}" pid="5" name="MMDMainChapterName">
    <vt:lpwstr>826</vt:lpwstr>
  </property>
</Properties>
</file>